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C3CC" w14:textId="44012B92" w:rsidR="00A12EBC" w:rsidRPr="00A12EBC" w:rsidRDefault="00A12EBC" w:rsidP="00A12EBC">
      <w:pPr>
        <w:shd w:val="clear" w:color="auto" w:fill="FFFFFF"/>
        <w:spacing w:before="450" w:after="450" w:line="240" w:lineRule="auto"/>
        <w:outlineLvl w:val="1"/>
        <w:rPr>
          <w:rFonts w:ascii="Open Sans" w:eastAsia="Times New Roman" w:hAnsi="Open Sans" w:cs="Open Sans"/>
          <w:b/>
          <w:bCs/>
          <w:color w:val="037754"/>
          <w:sz w:val="30"/>
          <w:szCs w:val="30"/>
          <w:lang w:eastAsia="en-AU"/>
        </w:rPr>
      </w:pPr>
      <w:r w:rsidRPr="00A12EBC">
        <w:rPr>
          <w:rFonts w:ascii="Open Sans" w:eastAsia="Times New Roman" w:hAnsi="Open Sans" w:cs="Open Sans"/>
          <w:b/>
          <w:bCs/>
          <w:color w:val="037754"/>
          <w:sz w:val="30"/>
          <w:szCs w:val="30"/>
          <w:lang w:eastAsia="en-AU"/>
        </w:rPr>
        <w:t>Details</w:t>
      </w:r>
      <w:r>
        <w:rPr>
          <w:rFonts w:ascii="Open Sans" w:eastAsia="Times New Roman" w:hAnsi="Open Sans" w:cs="Open Sans"/>
          <w:b/>
          <w:bCs/>
          <w:color w:val="037754"/>
          <w:sz w:val="30"/>
          <w:szCs w:val="30"/>
          <w:lang w:eastAsia="en-AU"/>
        </w:rPr>
        <w:t xml:space="preserve"> Provide First Aid</w:t>
      </w:r>
    </w:p>
    <w:tbl>
      <w:tblPr>
        <w:tblW w:w="10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32"/>
        <w:gridCol w:w="7793"/>
      </w:tblGrid>
      <w:tr w:rsidR="00A12EBC" w:rsidRPr="00A12EBC" w14:paraId="0BB2CC8C" w14:textId="77777777" w:rsidTr="00A12EBC">
        <w:trPr>
          <w:tblCellSpacing w:w="15" w:type="dxa"/>
        </w:trPr>
        <w:tc>
          <w:tcPr>
            <w:tcW w:w="0" w:type="auto"/>
            <w:tcBorders>
              <w:top w:val="nil"/>
              <w:left w:val="nil"/>
              <w:bottom w:val="nil"/>
              <w:right w:val="nil"/>
            </w:tcBorders>
            <w:shd w:val="clear" w:color="auto" w:fill="FFFFFF"/>
            <w:tcMar>
              <w:top w:w="120" w:type="dxa"/>
              <w:left w:w="0" w:type="dxa"/>
              <w:bottom w:w="120" w:type="dxa"/>
              <w:right w:w="120" w:type="dxa"/>
            </w:tcMar>
            <w:hideMark/>
          </w:tcPr>
          <w:p w14:paraId="631349FD" w14:textId="77777777" w:rsidR="00A12EBC" w:rsidRPr="00A12EBC" w:rsidRDefault="00A12EBC" w:rsidP="00A12EBC">
            <w:pPr>
              <w:spacing w:before="225" w:after="300" w:line="240" w:lineRule="auto"/>
              <w:rPr>
                <w:rFonts w:ascii="Open Sans" w:eastAsia="Times New Roman" w:hAnsi="Open Sans" w:cs="Open Sans"/>
                <w:b/>
                <w:bCs/>
                <w:color w:val="7E8F87"/>
                <w:sz w:val="20"/>
                <w:szCs w:val="20"/>
                <w:lang w:eastAsia="en-AU"/>
              </w:rPr>
            </w:pPr>
            <w:r w:rsidRPr="00A12EBC">
              <w:rPr>
                <w:rFonts w:ascii="Open Sans" w:eastAsia="Times New Roman" w:hAnsi="Open Sans" w:cs="Open Sans"/>
                <w:b/>
                <w:bCs/>
                <w:color w:val="7E8F87"/>
                <w:sz w:val="20"/>
                <w:szCs w:val="20"/>
                <w:lang w:eastAsia="en-AU"/>
              </w:rPr>
              <w:t>Description</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60A69DD" w14:textId="77777777" w:rsidR="00A12EBC" w:rsidRPr="00A12EBC" w:rsidRDefault="00A12EBC" w:rsidP="00A12EBC">
            <w:pPr>
              <w:spacing w:after="150" w:line="240" w:lineRule="auto"/>
              <w:rPr>
                <w:rFonts w:ascii="Open Sans" w:eastAsia="Times New Roman" w:hAnsi="Open Sans" w:cs="Open Sans"/>
                <w:color w:val="333333"/>
                <w:sz w:val="21"/>
                <w:szCs w:val="21"/>
                <w:lang w:eastAsia="en-AU"/>
              </w:rPr>
            </w:pPr>
            <w:r w:rsidRPr="00A12EBC">
              <w:rPr>
                <w:rFonts w:ascii="Open Sans" w:eastAsia="Times New Roman" w:hAnsi="Open Sans" w:cs="Open Sans"/>
                <w:color w:val="333333"/>
                <w:sz w:val="21"/>
                <w:szCs w:val="21"/>
                <w:lang w:eastAsia="en-AU"/>
              </w:rPr>
              <w:t>With instruction and practical training in line with legal, workplace and community considerations, Australian Resuscitation Council guidelines and other Australian national peak clinical bodies, this first aid course teaches the skills and knowledge to recognise emergencies and provide immediate and effective first aid treatment to any person suffering a sudden illness or injury. </w:t>
            </w:r>
          </w:p>
          <w:p w14:paraId="088C4643" w14:textId="77777777" w:rsidR="00A12EBC" w:rsidRPr="00A12EBC" w:rsidRDefault="00A12EBC" w:rsidP="00A12EBC">
            <w:pPr>
              <w:spacing w:after="150" w:line="240" w:lineRule="auto"/>
              <w:rPr>
                <w:rFonts w:ascii="Open Sans" w:eastAsia="Times New Roman" w:hAnsi="Open Sans" w:cs="Open Sans"/>
                <w:color w:val="333333"/>
                <w:sz w:val="21"/>
                <w:szCs w:val="21"/>
                <w:lang w:eastAsia="en-AU"/>
              </w:rPr>
            </w:pPr>
            <w:r w:rsidRPr="00A12EBC">
              <w:rPr>
                <w:rFonts w:ascii="Open Sans" w:eastAsia="Times New Roman" w:hAnsi="Open Sans" w:cs="Open Sans"/>
                <w:color w:val="333333"/>
                <w:sz w:val="21"/>
                <w:szCs w:val="21"/>
                <w:lang w:eastAsia="en-AU"/>
              </w:rPr>
              <w:t xml:space="preserve">The course covers assessing the casualty, providing safety, accessing emergency services, and using resources to provide first aid, such as providing CPR and using a defibrillator, administering an autoinjector for anaphylaxis, administering asthma medication, assisting someone choking, using appropriate immobilisation techniques for envenomation, fractures, dislocations, </w:t>
            </w:r>
            <w:proofErr w:type="gramStart"/>
            <w:r w:rsidRPr="00A12EBC">
              <w:rPr>
                <w:rFonts w:ascii="Open Sans" w:eastAsia="Times New Roman" w:hAnsi="Open Sans" w:cs="Open Sans"/>
                <w:color w:val="333333"/>
                <w:sz w:val="21"/>
                <w:szCs w:val="21"/>
                <w:lang w:eastAsia="en-AU"/>
              </w:rPr>
              <w:t>sprains</w:t>
            </w:r>
            <w:proofErr w:type="gramEnd"/>
            <w:r w:rsidRPr="00A12EBC">
              <w:rPr>
                <w:rFonts w:ascii="Open Sans" w:eastAsia="Times New Roman" w:hAnsi="Open Sans" w:cs="Open Sans"/>
                <w:color w:val="333333"/>
                <w:sz w:val="21"/>
                <w:szCs w:val="21"/>
                <w:lang w:eastAsia="en-AU"/>
              </w:rPr>
              <w:t xml:space="preserve"> and strains, managing casualties with non-life-threatening bleeding and shock.</w:t>
            </w:r>
          </w:p>
          <w:p w14:paraId="08703F4D" w14:textId="77777777" w:rsidR="00A12EBC" w:rsidRPr="00A12EBC" w:rsidRDefault="00A12EBC" w:rsidP="00A12EBC">
            <w:pPr>
              <w:spacing w:after="150" w:line="240" w:lineRule="auto"/>
              <w:rPr>
                <w:rFonts w:ascii="Open Sans" w:eastAsia="Times New Roman" w:hAnsi="Open Sans" w:cs="Open Sans"/>
                <w:color w:val="333333"/>
                <w:sz w:val="21"/>
                <w:szCs w:val="21"/>
                <w:lang w:eastAsia="en-AU"/>
              </w:rPr>
            </w:pPr>
            <w:r w:rsidRPr="00A12EBC">
              <w:rPr>
                <w:rFonts w:ascii="Open Sans" w:eastAsia="Times New Roman" w:hAnsi="Open Sans" w:cs="Open Sans"/>
                <w:color w:val="333333"/>
                <w:sz w:val="21"/>
                <w:szCs w:val="21"/>
                <w:lang w:eastAsia="en-AU"/>
              </w:rPr>
              <w:t>You will learn basic anatomy, physiology and the differences between adults, children and infants relating to CPR, the importance of the chain of survival, written and verbal reporting of incident details, reviewing incidents to improve own skills and response times, to recognise psychological impacts, and seeking help as required.</w:t>
            </w:r>
          </w:p>
          <w:p w14:paraId="553920F9" w14:textId="77777777" w:rsidR="00A12EBC" w:rsidRPr="00A12EBC" w:rsidRDefault="00A12EBC" w:rsidP="00A12EBC">
            <w:pPr>
              <w:spacing w:after="150" w:line="240" w:lineRule="auto"/>
              <w:rPr>
                <w:rFonts w:ascii="Open Sans" w:eastAsia="Times New Roman" w:hAnsi="Open Sans" w:cs="Open Sans"/>
                <w:color w:val="333333"/>
                <w:sz w:val="21"/>
                <w:szCs w:val="21"/>
                <w:lang w:eastAsia="en-AU"/>
              </w:rPr>
            </w:pPr>
          </w:p>
        </w:tc>
      </w:tr>
      <w:tr w:rsidR="00A12EBC" w:rsidRPr="00A12EBC" w14:paraId="6E4BF52A" w14:textId="77777777" w:rsidTr="00A12EBC">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655DD366" w14:textId="77777777" w:rsidR="00A12EBC" w:rsidRPr="00A12EBC" w:rsidRDefault="00A12EBC" w:rsidP="00A12EBC">
            <w:pPr>
              <w:spacing w:after="0" w:line="240" w:lineRule="auto"/>
              <w:rPr>
                <w:rFonts w:ascii="Open Sans" w:eastAsia="Times New Roman" w:hAnsi="Open Sans" w:cs="Open Sans"/>
                <w:b/>
                <w:bCs/>
                <w:color w:val="7E8F87"/>
                <w:sz w:val="20"/>
                <w:szCs w:val="20"/>
                <w:lang w:eastAsia="en-AU"/>
              </w:rPr>
            </w:pPr>
            <w:r w:rsidRPr="00A12EBC">
              <w:rPr>
                <w:rFonts w:ascii="Open Sans" w:eastAsia="Times New Roman" w:hAnsi="Open Sans" w:cs="Open Sans"/>
                <w:b/>
                <w:bCs/>
                <w:color w:val="7E8F87"/>
                <w:sz w:val="20"/>
                <w:szCs w:val="20"/>
                <w:lang w:eastAsia="en-AU"/>
              </w:rPr>
              <w:t>Category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B83E744" w14:textId="77777777" w:rsidR="00A12EBC" w:rsidRPr="00A12EBC" w:rsidRDefault="00A12EBC" w:rsidP="00A12EBC">
            <w:pPr>
              <w:spacing w:after="0" w:line="240" w:lineRule="auto"/>
              <w:rPr>
                <w:rFonts w:ascii="Open Sans" w:eastAsia="Times New Roman" w:hAnsi="Open Sans" w:cs="Open Sans"/>
                <w:color w:val="333333"/>
                <w:sz w:val="21"/>
                <w:szCs w:val="21"/>
                <w:lang w:eastAsia="en-AU"/>
              </w:rPr>
            </w:pPr>
            <w:r w:rsidRPr="00A12EBC">
              <w:rPr>
                <w:rFonts w:ascii="Open Sans" w:eastAsia="Times New Roman" w:hAnsi="Open Sans" w:cs="Open Sans"/>
                <w:color w:val="333333"/>
                <w:sz w:val="21"/>
                <w:szCs w:val="21"/>
                <w:lang w:eastAsia="en-AU"/>
              </w:rPr>
              <w:t>First Aid Category</w:t>
            </w:r>
          </w:p>
        </w:tc>
      </w:tr>
      <w:tr w:rsidR="00A12EBC" w:rsidRPr="00A12EBC" w14:paraId="2A93EE40" w14:textId="77777777" w:rsidTr="00A12EBC">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730947D0" w14:textId="77777777" w:rsidR="00A12EBC" w:rsidRPr="00A12EBC" w:rsidRDefault="00A12EBC" w:rsidP="00A12EBC">
            <w:pPr>
              <w:spacing w:after="0" w:line="240" w:lineRule="auto"/>
              <w:rPr>
                <w:rFonts w:ascii="Open Sans" w:eastAsia="Times New Roman" w:hAnsi="Open Sans" w:cs="Open Sans"/>
                <w:b/>
                <w:bCs/>
                <w:color w:val="7E8F87"/>
                <w:sz w:val="20"/>
                <w:szCs w:val="20"/>
                <w:lang w:eastAsia="en-AU"/>
              </w:rPr>
            </w:pPr>
            <w:r w:rsidRPr="00A12EBC">
              <w:rPr>
                <w:rFonts w:ascii="Open Sans" w:eastAsia="Times New Roman" w:hAnsi="Open Sans" w:cs="Open Sans"/>
                <w:b/>
                <w:bCs/>
                <w:color w:val="7E8F87"/>
                <w:sz w:val="20"/>
                <w:szCs w:val="20"/>
                <w:lang w:eastAsia="en-AU"/>
              </w:rPr>
              <w:t>Refresher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614E4A2" w14:textId="77777777" w:rsidR="00A12EBC" w:rsidRPr="00A12EBC" w:rsidRDefault="00A12EBC" w:rsidP="00A12EBC">
            <w:pPr>
              <w:spacing w:after="0" w:line="240" w:lineRule="auto"/>
              <w:rPr>
                <w:rFonts w:ascii="Open Sans" w:eastAsia="Times New Roman" w:hAnsi="Open Sans" w:cs="Open Sans"/>
                <w:color w:val="333333"/>
                <w:sz w:val="21"/>
                <w:szCs w:val="21"/>
                <w:lang w:eastAsia="en-AU"/>
              </w:rPr>
            </w:pPr>
            <w:r w:rsidRPr="00A12EBC">
              <w:rPr>
                <w:rFonts w:ascii="Open Sans" w:eastAsia="Times New Roman" w:hAnsi="Open Sans" w:cs="Open Sans"/>
                <w:color w:val="333333"/>
                <w:sz w:val="21"/>
                <w:szCs w:val="21"/>
                <w:lang w:eastAsia="en-AU"/>
              </w:rPr>
              <w:t>360 minutes</w:t>
            </w:r>
          </w:p>
        </w:tc>
      </w:tr>
      <w:tr w:rsidR="00A12EBC" w:rsidRPr="00A12EBC" w14:paraId="207B599F" w14:textId="77777777" w:rsidTr="00A12EBC">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0827C719" w14:textId="77777777" w:rsidR="00A12EBC" w:rsidRPr="00A12EBC" w:rsidRDefault="00A12EBC" w:rsidP="00A12EBC">
            <w:pPr>
              <w:spacing w:after="0" w:line="240" w:lineRule="auto"/>
              <w:rPr>
                <w:rFonts w:ascii="Open Sans" w:eastAsia="Times New Roman" w:hAnsi="Open Sans" w:cs="Open Sans"/>
                <w:b/>
                <w:bCs/>
                <w:color w:val="7E8F87"/>
                <w:sz w:val="20"/>
                <w:szCs w:val="20"/>
                <w:lang w:eastAsia="en-AU"/>
              </w:rPr>
            </w:pPr>
            <w:r w:rsidRPr="00A12EBC">
              <w:rPr>
                <w:rFonts w:ascii="Open Sans" w:eastAsia="Times New Roman" w:hAnsi="Open Sans" w:cs="Open Sans"/>
                <w:b/>
                <w:bCs/>
                <w:color w:val="7E8F87"/>
                <w:sz w:val="20"/>
                <w:szCs w:val="20"/>
                <w:lang w:eastAsia="en-AU"/>
              </w:rPr>
              <w:t>Blended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90DC63F" w14:textId="77777777" w:rsidR="00A12EBC" w:rsidRPr="00A12EBC" w:rsidRDefault="00A12EBC" w:rsidP="00A12EBC">
            <w:pPr>
              <w:spacing w:after="0" w:line="240" w:lineRule="auto"/>
              <w:rPr>
                <w:rFonts w:ascii="Open Sans" w:eastAsia="Times New Roman" w:hAnsi="Open Sans" w:cs="Open Sans"/>
                <w:color w:val="333333"/>
                <w:sz w:val="21"/>
                <w:szCs w:val="21"/>
                <w:lang w:eastAsia="en-AU"/>
              </w:rPr>
            </w:pPr>
            <w:r w:rsidRPr="00A12EBC">
              <w:rPr>
                <w:rFonts w:ascii="Open Sans" w:eastAsia="Times New Roman" w:hAnsi="Open Sans" w:cs="Open Sans"/>
                <w:color w:val="333333"/>
                <w:sz w:val="21"/>
                <w:szCs w:val="21"/>
                <w:lang w:eastAsia="en-AU"/>
              </w:rPr>
              <w:t>360 minutes</w:t>
            </w:r>
          </w:p>
        </w:tc>
      </w:tr>
      <w:tr w:rsidR="00A12EBC" w:rsidRPr="00A12EBC" w14:paraId="3A9F0408" w14:textId="77777777" w:rsidTr="00A12EBC">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3729F09E" w14:textId="77777777" w:rsidR="00A12EBC" w:rsidRPr="00A12EBC" w:rsidRDefault="00A12EBC" w:rsidP="00A12EBC">
            <w:pPr>
              <w:spacing w:after="0" w:line="240" w:lineRule="auto"/>
              <w:rPr>
                <w:rFonts w:ascii="Open Sans" w:eastAsia="Times New Roman" w:hAnsi="Open Sans" w:cs="Open Sans"/>
                <w:b/>
                <w:bCs/>
                <w:color w:val="7E8F87"/>
                <w:sz w:val="20"/>
                <w:szCs w:val="20"/>
                <w:lang w:eastAsia="en-AU"/>
              </w:rPr>
            </w:pPr>
            <w:r w:rsidRPr="00A12EBC">
              <w:rPr>
                <w:rFonts w:ascii="Open Sans" w:eastAsia="Times New Roman" w:hAnsi="Open Sans" w:cs="Open Sans"/>
                <w:b/>
                <w:bCs/>
                <w:color w:val="7E8F87"/>
                <w:sz w:val="20"/>
                <w:szCs w:val="20"/>
                <w:lang w:eastAsia="en-AU"/>
              </w:rPr>
              <w:t>Face-to-face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F00BEA7" w14:textId="77777777" w:rsidR="00A12EBC" w:rsidRPr="00A12EBC" w:rsidRDefault="00A12EBC" w:rsidP="00A12EBC">
            <w:pPr>
              <w:spacing w:after="0" w:line="240" w:lineRule="auto"/>
              <w:rPr>
                <w:rFonts w:ascii="Open Sans" w:eastAsia="Times New Roman" w:hAnsi="Open Sans" w:cs="Open Sans"/>
                <w:color w:val="333333"/>
                <w:sz w:val="21"/>
                <w:szCs w:val="21"/>
                <w:lang w:eastAsia="en-AU"/>
              </w:rPr>
            </w:pPr>
            <w:r w:rsidRPr="00A12EBC">
              <w:rPr>
                <w:rFonts w:ascii="Open Sans" w:eastAsia="Times New Roman" w:hAnsi="Open Sans" w:cs="Open Sans"/>
                <w:color w:val="333333"/>
                <w:sz w:val="21"/>
                <w:szCs w:val="21"/>
                <w:lang w:eastAsia="en-AU"/>
              </w:rPr>
              <w:t>450 minutes</w:t>
            </w:r>
          </w:p>
        </w:tc>
      </w:tr>
      <w:tr w:rsidR="00A12EBC" w:rsidRPr="00A12EBC" w14:paraId="47F6BC08" w14:textId="77777777" w:rsidTr="00A12EBC">
        <w:trPr>
          <w:tblCellSpacing w:w="15" w:type="dxa"/>
        </w:trPr>
        <w:tc>
          <w:tcPr>
            <w:tcW w:w="0" w:type="auto"/>
            <w:shd w:val="clear" w:color="auto" w:fill="FFFFFF"/>
            <w:vAlign w:val="center"/>
            <w:hideMark/>
          </w:tcPr>
          <w:p w14:paraId="016A67F3" w14:textId="77777777" w:rsidR="00A12EBC" w:rsidRPr="00A12EBC" w:rsidRDefault="00A12EBC" w:rsidP="00A12EBC">
            <w:pPr>
              <w:spacing w:after="0" w:line="240" w:lineRule="auto"/>
              <w:rPr>
                <w:rFonts w:ascii="Open Sans" w:eastAsia="Times New Roman" w:hAnsi="Open Sans" w:cs="Open Sans"/>
                <w:color w:val="333333"/>
                <w:sz w:val="21"/>
                <w:szCs w:val="21"/>
                <w:lang w:eastAsia="en-AU"/>
              </w:rPr>
            </w:pPr>
          </w:p>
        </w:tc>
        <w:tc>
          <w:tcPr>
            <w:tcW w:w="0" w:type="auto"/>
            <w:shd w:val="clear" w:color="auto" w:fill="FFFFFF"/>
            <w:vAlign w:val="center"/>
            <w:hideMark/>
          </w:tcPr>
          <w:p w14:paraId="6A227BDD" w14:textId="77777777" w:rsidR="00A12EBC" w:rsidRPr="00A12EBC" w:rsidRDefault="00A12EBC" w:rsidP="00A12EBC">
            <w:pPr>
              <w:spacing w:after="0" w:line="240" w:lineRule="auto"/>
              <w:rPr>
                <w:rFonts w:ascii="Times New Roman" w:eastAsia="Times New Roman" w:hAnsi="Times New Roman" w:cs="Times New Roman"/>
                <w:sz w:val="20"/>
                <w:szCs w:val="20"/>
                <w:lang w:eastAsia="en-AU"/>
              </w:rPr>
            </w:pPr>
          </w:p>
        </w:tc>
      </w:tr>
      <w:tr w:rsidR="00A12EBC" w:rsidRPr="00A12EBC" w14:paraId="30303112" w14:textId="77777777" w:rsidTr="00A12EBC">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5F984FAD" w14:textId="77777777" w:rsidR="00A12EBC" w:rsidRPr="00A12EBC" w:rsidRDefault="00A12EBC" w:rsidP="00A12EBC">
            <w:pPr>
              <w:spacing w:after="0" w:line="240" w:lineRule="auto"/>
              <w:rPr>
                <w:rFonts w:ascii="Open Sans" w:eastAsia="Times New Roman" w:hAnsi="Open Sans" w:cs="Open Sans"/>
                <w:b/>
                <w:bCs/>
                <w:color w:val="7E8F87"/>
                <w:sz w:val="20"/>
                <w:szCs w:val="20"/>
                <w:lang w:eastAsia="en-AU"/>
              </w:rPr>
            </w:pPr>
            <w:r w:rsidRPr="00A12EBC">
              <w:rPr>
                <w:rFonts w:ascii="Open Sans" w:eastAsia="Times New Roman" w:hAnsi="Open Sans" w:cs="Open Sans"/>
                <w:b/>
                <w:bCs/>
                <w:color w:val="7E8F87"/>
                <w:sz w:val="20"/>
                <w:szCs w:val="20"/>
                <w:lang w:eastAsia="en-AU"/>
              </w:rPr>
              <w:t>Online with Face-to-Face (up to 5 students)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13598B4" w14:textId="77777777" w:rsidR="00A12EBC" w:rsidRPr="00A12EBC" w:rsidRDefault="00A12EBC" w:rsidP="00A12EBC">
            <w:pPr>
              <w:spacing w:after="0" w:line="240" w:lineRule="auto"/>
              <w:rPr>
                <w:rFonts w:ascii="Open Sans" w:eastAsia="Times New Roman" w:hAnsi="Open Sans" w:cs="Open Sans"/>
                <w:color w:val="333333"/>
                <w:sz w:val="21"/>
                <w:szCs w:val="21"/>
                <w:lang w:eastAsia="en-AU"/>
              </w:rPr>
            </w:pPr>
            <w:r w:rsidRPr="00A12EBC">
              <w:rPr>
                <w:rFonts w:ascii="Open Sans" w:eastAsia="Times New Roman" w:hAnsi="Open Sans" w:cs="Open Sans"/>
                <w:color w:val="333333"/>
                <w:sz w:val="21"/>
                <w:szCs w:val="21"/>
                <w:lang w:eastAsia="en-AU"/>
              </w:rPr>
              <w:t>60 minutes</w:t>
            </w:r>
          </w:p>
        </w:tc>
      </w:tr>
      <w:tr w:rsidR="00A12EBC" w:rsidRPr="00A12EBC" w14:paraId="570EC226" w14:textId="77777777" w:rsidTr="00A12EBC">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43D746CC" w14:textId="77777777" w:rsidR="00A12EBC" w:rsidRPr="00A12EBC" w:rsidRDefault="00A12EBC" w:rsidP="00A12EBC">
            <w:pPr>
              <w:spacing w:after="0" w:line="240" w:lineRule="auto"/>
              <w:rPr>
                <w:rFonts w:ascii="Open Sans" w:eastAsia="Times New Roman" w:hAnsi="Open Sans" w:cs="Open Sans"/>
                <w:b/>
                <w:bCs/>
                <w:color w:val="7E8F87"/>
                <w:sz w:val="20"/>
                <w:szCs w:val="20"/>
                <w:lang w:eastAsia="en-AU"/>
              </w:rPr>
            </w:pPr>
            <w:r w:rsidRPr="00A12EBC">
              <w:rPr>
                <w:rFonts w:ascii="Open Sans" w:eastAsia="Times New Roman" w:hAnsi="Open Sans" w:cs="Open Sans"/>
                <w:b/>
                <w:bCs/>
                <w:color w:val="7E8F87"/>
                <w:sz w:val="20"/>
                <w:szCs w:val="20"/>
                <w:lang w:eastAsia="en-AU"/>
              </w:rPr>
              <w:t>Online with Face-to-Face (more than 5 students)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4C3CFFC" w14:textId="77777777" w:rsidR="00A12EBC" w:rsidRPr="00A12EBC" w:rsidRDefault="00A12EBC" w:rsidP="00A12EBC">
            <w:pPr>
              <w:spacing w:after="0" w:line="240" w:lineRule="auto"/>
              <w:rPr>
                <w:rFonts w:ascii="Open Sans" w:eastAsia="Times New Roman" w:hAnsi="Open Sans" w:cs="Open Sans"/>
                <w:color w:val="333333"/>
                <w:sz w:val="21"/>
                <w:szCs w:val="21"/>
                <w:lang w:eastAsia="en-AU"/>
              </w:rPr>
            </w:pPr>
            <w:r w:rsidRPr="00A12EBC">
              <w:rPr>
                <w:rFonts w:ascii="Open Sans" w:eastAsia="Times New Roman" w:hAnsi="Open Sans" w:cs="Open Sans"/>
                <w:color w:val="333333"/>
                <w:sz w:val="21"/>
                <w:szCs w:val="21"/>
                <w:lang w:eastAsia="en-AU"/>
              </w:rPr>
              <w:t>120 minutes</w:t>
            </w:r>
          </w:p>
        </w:tc>
      </w:tr>
      <w:tr w:rsidR="00A12EBC" w:rsidRPr="00A12EBC" w14:paraId="0F3A1F16" w14:textId="77777777" w:rsidTr="00A12EBC">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6C3B1035" w14:textId="6F1574CF" w:rsidR="00A12EBC" w:rsidRPr="00A12EBC" w:rsidRDefault="00A12EBC" w:rsidP="00A12EBC">
            <w:pPr>
              <w:spacing w:after="0" w:line="240" w:lineRule="auto"/>
              <w:rPr>
                <w:rFonts w:ascii="Open Sans" w:eastAsia="Times New Roman" w:hAnsi="Open Sans" w:cs="Open Sans"/>
                <w:b/>
                <w:bCs/>
                <w:color w:val="7E8F87"/>
                <w:sz w:val="20"/>
                <w:szCs w:val="20"/>
                <w:lang w:eastAsia="en-AU"/>
              </w:rPr>
            </w:pPr>
            <w:r>
              <w:rPr>
                <w:rFonts w:ascii="Open Sans" w:eastAsia="Times New Roman" w:hAnsi="Open Sans" w:cs="Open Sans"/>
                <w:b/>
                <w:bCs/>
                <w:color w:val="7E8F87"/>
                <w:sz w:val="20"/>
                <w:szCs w:val="20"/>
                <w:lang w:eastAsia="en-AU"/>
              </w:rPr>
              <w:t xml:space="preserve">Course Price </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0E9AA61" w14:textId="083C5C9D" w:rsidR="00A12EBC" w:rsidRPr="00A12EBC" w:rsidRDefault="00A12EBC" w:rsidP="00A12EBC">
            <w:pPr>
              <w:spacing w:after="0" w:line="240" w:lineRule="auto"/>
              <w:rPr>
                <w:rFonts w:ascii="Open Sans" w:eastAsia="Times New Roman" w:hAnsi="Open Sans" w:cs="Open Sans"/>
                <w:color w:val="333333"/>
                <w:sz w:val="21"/>
                <w:szCs w:val="21"/>
                <w:lang w:eastAsia="en-AU"/>
              </w:rPr>
            </w:pPr>
            <w:r>
              <w:rPr>
                <w:rFonts w:ascii="Open Sans" w:eastAsia="Times New Roman" w:hAnsi="Open Sans" w:cs="Open Sans"/>
                <w:color w:val="333333"/>
                <w:sz w:val="21"/>
                <w:szCs w:val="21"/>
                <w:lang w:eastAsia="en-AU"/>
              </w:rPr>
              <w:t>$145pp</w:t>
            </w:r>
          </w:p>
        </w:tc>
      </w:tr>
    </w:tbl>
    <w:p w14:paraId="2388DAFE" w14:textId="77777777" w:rsidR="00A12EBC" w:rsidRPr="00A12EBC" w:rsidRDefault="00A12EBC" w:rsidP="00A12EBC">
      <w:pPr>
        <w:shd w:val="clear" w:color="auto" w:fill="FFFFFF"/>
        <w:spacing w:before="450" w:after="450" w:line="240" w:lineRule="auto"/>
        <w:outlineLvl w:val="1"/>
        <w:rPr>
          <w:rFonts w:ascii="Open Sans" w:eastAsia="Times New Roman" w:hAnsi="Open Sans" w:cs="Open Sans"/>
          <w:b/>
          <w:bCs/>
          <w:color w:val="037754"/>
          <w:sz w:val="30"/>
          <w:szCs w:val="30"/>
          <w:lang w:eastAsia="en-AU"/>
        </w:rPr>
      </w:pPr>
      <w:r w:rsidRPr="00A12EBC">
        <w:rPr>
          <w:rFonts w:ascii="Open Sans" w:eastAsia="Times New Roman" w:hAnsi="Open Sans" w:cs="Open Sans"/>
          <w:b/>
          <w:bCs/>
          <w:color w:val="037754"/>
          <w:sz w:val="30"/>
          <w:szCs w:val="30"/>
          <w:lang w:eastAsia="en-AU"/>
        </w:rPr>
        <w:lastRenderedPageBreak/>
        <w:t>Digital In Course Assessment</w:t>
      </w:r>
    </w:p>
    <w:tbl>
      <w:tblPr>
        <w:tblW w:w="10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70"/>
        <w:gridCol w:w="5255"/>
      </w:tblGrid>
      <w:tr w:rsidR="00A12EBC" w:rsidRPr="00A12EBC" w14:paraId="504B09D0" w14:textId="77777777" w:rsidTr="00A12EBC">
        <w:trPr>
          <w:trHeight w:val="615"/>
          <w:tblHeader/>
          <w:tblCellSpacing w:w="15" w:type="dxa"/>
        </w:trPr>
        <w:tc>
          <w:tcPr>
            <w:tcW w:w="0" w:type="auto"/>
            <w:tcBorders>
              <w:top w:val="nil"/>
              <w:left w:val="single" w:sz="6" w:space="0" w:color="EBEBEB"/>
              <w:bottom w:val="single" w:sz="12" w:space="0" w:color="DDDDDD"/>
            </w:tcBorders>
            <w:shd w:val="clear" w:color="auto" w:fill="F7F6F5"/>
            <w:tcMar>
              <w:top w:w="120" w:type="dxa"/>
              <w:left w:w="120" w:type="dxa"/>
              <w:bottom w:w="120" w:type="dxa"/>
              <w:right w:w="120" w:type="dxa"/>
            </w:tcMar>
            <w:vAlign w:val="bottom"/>
            <w:hideMark/>
          </w:tcPr>
          <w:p w14:paraId="544619F0" w14:textId="77777777" w:rsidR="00A12EBC" w:rsidRPr="00A12EBC" w:rsidRDefault="00A12EBC" w:rsidP="00A12EBC">
            <w:pPr>
              <w:spacing w:before="225" w:after="300" w:line="240" w:lineRule="auto"/>
              <w:rPr>
                <w:rFonts w:ascii="Open Sans" w:eastAsia="Times New Roman" w:hAnsi="Open Sans" w:cs="Open Sans"/>
                <w:b/>
                <w:bCs/>
                <w:color w:val="7E8F87"/>
                <w:sz w:val="20"/>
                <w:szCs w:val="20"/>
                <w:lang w:eastAsia="en-AU"/>
              </w:rPr>
            </w:pPr>
            <w:r w:rsidRPr="00A12EBC">
              <w:rPr>
                <w:rFonts w:ascii="Open Sans" w:eastAsia="Times New Roman" w:hAnsi="Open Sans" w:cs="Open Sans"/>
                <w:b/>
                <w:bCs/>
                <w:color w:val="7E8F87"/>
                <w:sz w:val="20"/>
                <w:szCs w:val="20"/>
                <w:lang w:eastAsia="en-AU"/>
              </w:rPr>
              <w:t>Assessments</w:t>
            </w:r>
          </w:p>
        </w:tc>
        <w:tc>
          <w:tcPr>
            <w:tcW w:w="0" w:type="auto"/>
            <w:tcBorders>
              <w:top w:val="nil"/>
              <w:bottom w:val="single" w:sz="12" w:space="0" w:color="DDDDDD"/>
              <w:right w:val="single" w:sz="6" w:space="0" w:color="EBEBEB"/>
            </w:tcBorders>
            <w:shd w:val="clear" w:color="auto" w:fill="F7F6F5"/>
            <w:tcMar>
              <w:top w:w="120" w:type="dxa"/>
              <w:left w:w="120" w:type="dxa"/>
              <w:bottom w:w="120" w:type="dxa"/>
              <w:right w:w="120" w:type="dxa"/>
            </w:tcMar>
            <w:vAlign w:val="bottom"/>
            <w:hideMark/>
          </w:tcPr>
          <w:p w14:paraId="205DF9F6" w14:textId="77777777" w:rsidR="00A12EBC" w:rsidRPr="00A12EBC" w:rsidRDefault="00A12EBC" w:rsidP="00A12EBC">
            <w:pPr>
              <w:spacing w:before="225" w:after="300" w:line="240" w:lineRule="auto"/>
              <w:rPr>
                <w:rFonts w:ascii="Open Sans" w:eastAsia="Times New Roman" w:hAnsi="Open Sans" w:cs="Open Sans"/>
                <w:b/>
                <w:bCs/>
                <w:color w:val="7E8F87"/>
                <w:sz w:val="20"/>
                <w:szCs w:val="20"/>
                <w:lang w:eastAsia="en-AU"/>
              </w:rPr>
            </w:pPr>
            <w:r w:rsidRPr="00A12EBC">
              <w:rPr>
                <w:rFonts w:ascii="Open Sans" w:eastAsia="Times New Roman" w:hAnsi="Open Sans" w:cs="Open Sans"/>
                <w:b/>
                <w:bCs/>
                <w:color w:val="7E8F87"/>
                <w:sz w:val="20"/>
                <w:szCs w:val="20"/>
                <w:lang w:eastAsia="en-AU"/>
              </w:rPr>
              <w:t>Delivery Modes</w:t>
            </w:r>
          </w:p>
        </w:tc>
      </w:tr>
      <w:tr w:rsidR="00A12EBC" w:rsidRPr="00A12EBC" w14:paraId="2409B391" w14:textId="77777777" w:rsidTr="00A12EBC">
        <w:trPr>
          <w:tblCellSpacing w:w="15" w:type="dxa"/>
        </w:trPr>
        <w:tc>
          <w:tcPr>
            <w:tcW w:w="0" w:type="auto"/>
            <w:tcBorders>
              <w:top w:val="nil"/>
              <w:left w:val="nil"/>
              <w:bottom w:val="nil"/>
              <w:right w:val="nil"/>
            </w:tcBorders>
            <w:shd w:val="clear" w:color="auto" w:fill="FFFFFF"/>
            <w:tcMar>
              <w:top w:w="120" w:type="dxa"/>
              <w:left w:w="120" w:type="dxa"/>
              <w:bottom w:w="120" w:type="dxa"/>
              <w:right w:w="120" w:type="dxa"/>
            </w:tcMar>
            <w:hideMark/>
          </w:tcPr>
          <w:p w14:paraId="69C45A49" w14:textId="77777777" w:rsidR="00A12EBC" w:rsidRPr="00A12EBC" w:rsidRDefault="00A12EBC" w:rsidP="00A12EBC">
            <w:pPr>
              <w:spacing w:before="225" w:after="300" w:line="240" w:lineRule="auto"/>
              <w:rPr>
                <w:rFonts w:ascii="Open Sans" w:eastAsia="Times New Roman" w:hAnsi="Open Sans" w:cs="Open Sans"/>
                <w:color w:val="333333"/>
                <w:sz w:val="21"/>
                <w:szCs w:val="21"/>
                <w:lang w:eastAsia="en-AU"/>
              </w:rPr>
            </w:pPr>
            <w:r w:rsidRPr="00A12EBC">
              <w:rPr>
                <w:rFonts w:ascii="Open Sans" w:eastAsia="Times New Roman" w:hAnsi="Open Sans" w:cs="Open Sans"/>
                <w:color w:val="333333"/>
                <w:sz w:val="21"/>
                <w:szCs w:val="21"/>
                <w:lang w:eastAsia="en-AU"/>
              </w:rPr>
              <w:t>HLTAID011 - Theory Assessment and Declaration</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2CC887AD" w14:textId="77777777" w:rsidR="00A12EBC" w:rsidRPr="00A12EBC" w:rsidRDefault="00A12EBC" w:rsidP="00A12EBC">
            <w:pPr>
              <w:spacing w:before="225" w:after="300" w:line="240" w:lineRule="auto"/>
              <w:rPr>
                <w:rFonts w:ascii="Open Sans" w:eastAsia="Times New Roman" w:hAnsi="Open Sans" w:cs="Open Sans"/>
                <w:color w:val="333333"/>
                <w:sz w:val="21"/>
                <w:szCs w:val="21"/>
                <w:lang w:eastAsia="en-AU"/>
              </w:rPr>
            </w:pPr>
            <w:r w:rsidRPr="00A12EBC">
              <w:rPr>
                <w:rFonts w:ascii="Open Sans" w:eastAsia="Times New Roman" w:hAnsi="Open Sans" w:cs="Open Sans"/>
                <w:color w:val="333333"/>
                <w:sz w:val="21"/>
                <w:szCs w:val="21"/>
                <w:lang w:eastAsia="en-AU"/>
              </w:rPr>
              <w:t>Refresher, Face-to-Face, Blended, Blended/Refresher</w:t>
            </w:r>
          </w:p>
        </w:tc>
      </w:tr>
      <w:tr w:rsidR="00A12EBC" w:rsidRPr="00A12EBC" w14:paraId="1C69E287" w14:textId="77777777" w:rsidTr="00A12EBC">
        <w:trPr>
          <w:tblCellSpacing w:w="15" w:type="dxa"/>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33A929A" w14:textId="77777777" w:rsidR="00A12EBC" w:rsidRPr="00A12EBC" w:rsidRDefault="00A12EBC" w:rsidP="00A12EBC">
            <w:pPr>
              <w:spacing w:before="225" w:after="300" w:line="240" w:lineRule="auto"/>
              <w:rPr>
                <w:rFonts w:ascii="Open Sans" w:eastAsia="Times New Roman" w:hAnsi="Open Sans" w:cs="Open Sans"/>
                <w:color w:val="333333"/>
                <w:sz w:val="21"/>
                <w:szCs w:val="21"/>
                <w:lang w:eastAsia="en-AU"/>
              </w:rPr>
            </w:pPr>
            <w:r w:rsidRPr="00A12EBC">
              <w:rPr>
                <w:rFonts w:ascii="Open Sans" w:eastAsia="Times New Roman" w:hAnsi="Open Sans" w:cs="Open Sans"/>
                <w:color w:val="333333"/>
                <w:sz w:val="21"/>
                <w:szCs w:val="21"/>
                <w:lang w:eastAsia="en-AU"/>
              </w:rPr>
              <w:t>HLTAID011 - Form and Declaration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916D804" w14:textId="77777777" w:rsidR="00A12EBC" w:rsidRPr="00A12EBC" w:rsidRDefault="00A12EBC" w:rsidP="00A12EBC">
            <w:pPr>
              <w:spacing w:before="225" w:after="300" w:line="240" w:lineRule="auto"/>
              <w:rPr>
                <w:rFonts w:ascii="Open Sans" w:eastAsia="Times New Roman" w:hAnsi="Open Sans" w:cs="Open Sans"/>
                <w:color w:val="333333"/>
                <w:sz w:val="21"/>
                <w:szCs w:val="21"/>
                <w:lang w:eastAsia="en-AU"/>
              </w:rPr>
            </w:pPr>
            <w:r w:rsidRPr="00A12EBC">
              <w:rPr>
                <w:rFonts w:ascii="Open Sans" w:eastAsia="Times New Roman" w:hAnsi="Open Sans" w:cs="Open Sans"/>
                <w:color w:val="333333"/>
                <w:sz w:val="21"/>
                <w:szCs w:val="21"/>
                <w:lang w:eastAsia="en-AU"/>
              </w:rPr>
              <w:t>Online with face-to-face assessment</w:t>
            </w:r>
          </w:p>
        </w:tc>
      </w:tr>
    </w:tbl>
    <w:p w14:paraId="55148092" w14:textId="6AE00754" w:rsidR="009C1949" w:rsidRDefault="00415552" w:rsidP="00A12EBC">
      <w:pPr>
        <w:shd w:val="clear" w:color="auto" w:fill="FFFFFF"/>
        <w:spacing w:before="450" w:after="450" w:line="240" w:lineRule="auto"/>
        <w:outlineLvl w:val="1"/>
      </w:pPr>
      <w:r>
        <w:rPr>
          <w:noProof/>
        </w:rPr>
        <w:drawing>
          <wp:inline distT="0" distB="0" distL="0" distR="0" wp14:anchorId="2F8606E5" wp14:editId="43C34FE4">
            <wp:extent cx="3345180" cy="7239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5180" cy="723900"/>
                    </a:xfrm>
                    <a:prstGeom prst="rect">
                      <a:avLst/>
                    </a:prstGeom>
                    <a:noFill/>
                    <a:ln>
                      <a:noFill/>
                    </a:ln>
                  </pic:spPr>
                </pic:pic>
              </a:graphicData>
            </a:graphic>
          </wp:inline>
        </w:drawing>
      </w:r>
    </w:p>
    <w:sectPr w:rsidR="009C1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BC"/>
    <w:rsid w:val="00415552"/>
    <w:rsid w:val="009C1949"/>
    <w:rsid w:val="00A12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52E1"/>
  <w15:chartTrackingRefBased/>
  <w15:docId w15:val="{173CEC24-B989-4FBE-B69D-4E580BA7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0069">
      <w:bodyDiv w:val="1"/>
      <w:marLeft w:val="0"/>
      <w:marRight w:val="0"/>
      <w:marTop w:val="0"/>
      <w:marBottom w:val="0"/>
      <w:divBdr>
        <w:top w:val="none" w:sz="0" w:space="0" w:color="auto"/>
        <w:left w:val="none" w:sz="0" w:space="0" w:color="auto"/>
        <w:bottom w:val="none" w:sz="0" w:space="0" w:color="auto"/>
        <w:right w:val="none" w:sz="0" w:space="0" w:color="auto"/>
      </w:divBdr>
    </w:div>
    <w:div w:id="18460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Frontline</dc:creator>
  <cp:keywords/>
  <dc:description/>
  <cp:lastModifiedBy>Frontline</cp:lastModifiedBy>
  <cp:revision>1</cp:revision>
  <dcterms:created xsi:type="dcterms:W3CDTF">2022-08-10T02:53:00Z</dcterms:created>
  <dcterms:modified xsi:type="dcterms:W3CDTF">2022-08-10T03:00:00Z</dcterms:modified>
</cp:coreProperties>
</file>